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44" w:rsidRPr="00392F4C" w:rsidRDefault="004A0C44" w:rsidP="004A0C44">
      <w:pPr>
        <w:rPr>
          <w:rFonts w:ascii="Arial" w:hAnsi="Arial" w:cs="Arial"/>
          <w:color w:val="333333"/>
          <w:sz w:val="20"/>
          <w:szCs w:val="20"/>
          <w:u w:val="single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u w:val="single"/>
          <w:lang w:val="el-GR"/>
        </w:rPr>
        <w:t>Γενική μορφή επιχειρηματικού σχεδίου</w:t>
      </w:r>
    </w:p>
    <w:p w:rsidR="008E561F" w:rsidRPr="00392F4C" w:rsidRDefault="004A0C44" w:rsidP="004A0C44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Γενική Εισαγωγή</w:t>
      </w:r>
    </w:p>
    <w:p w:rsidR="008E561F" w:rsidRPr="00392F4C" w:rsidRDefault="008E561F" w:rsidP="008E561F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Εξώφυλλο</w:t>
      </w:r>
    </w:p>
    <w:p w:rsidR="008E561F" w:rsidRPr="00392F4C" w:rsidRDefault="008E561F" w:rsidP="008E561F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Εισαγωγική Σελίδα</w:t>
      </w:r>
    </w:p>
    <w:p w:rsidR="008E561F" w:rsidRPr="00392F4C" w:rsidRDefault="008E561F" w:rsidP="008E561F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Περιεχόμενα</w:t>
      </w:r>
    </w:p>
    <w:p w:rsidR="004A0C44" w:rsidRPr="00392F4C" w:rsidRDefault="004A0C44" w:rsidP="008E561F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Περίληψη</w:t>
      </w:r>
    </w:p>
    <w:p w:rsidR="004A0C44" w:rsidRPr="00392F4C" w:rsidRDefault="004A0C44" w:rsidP="004A0C44">
      <w:pPr>
        <w:pStyle w:val="ListParagraph"/>
        <w:rPr>
          <w:sz w:val="20"/>
          <w:szCs w:val="20"/>
          <w:lang w:val="el-GR"/>
        </w:rPr>
      </w:pPr>
    </w:p>
    <w:p w:rsidR="008E561F" w:rsidRPr="00392F4C" w:rsidRDefault="004A0C44" w:rsidP="004A0C44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Εσωτερική Ανάλυση </w:t>
      </w:r>
    </w:p>
    <w:p w:rsidR="008E561F" w:rsidRPr="00392F4C" w:rsidRDefault="008E561F" w:rsidP="008E561F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Περιγραφή της επιχείρησης</w:t>
      </w:r>
    </w:p>
    <w:p w:rsidR="008E561F" w:rsidRPr="00392F4C" w:rsidRDefault="008E561F" w:rsidP="008E561F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Προϊόντα / Υπηρεσίες</w:t>
      </w:r>
    </w:p>
    <w:p w:rsidR="008E561F" w:rsidRPr="00392F4C" w:rsidRDefault="008E561F" w:rsidP="008E561F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Τοποθεσία</w:t>
      </w:r>
    </w:p>
    <w:p w:rsidR="004A0C44" w:rsidRPr="00392F4C" w:rsidRDefault="004A0C44" w:rsidP="008E561F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</w:rPr>
        <w:t> 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Ανθρώπινο Δυναμικό </w:t>
      </w:r>
    </w:p>
    <w:p w:rsidR="004A0C44" w:rsidRPr="00392F4C" w:rsidRDefault="004A0C44" w:rsidP="004A0C44">
      <w:pPr>
        <w:pStyle w:val="ListParagraph"/>
        <w:rPr>
          <w:rFonts w:ascii="Arial" w:hAnsi="Arial" w:cs="Arial"/>
          <w:color w:val="333333"/>
          <w:sz w:val="20"/>
          <w:szCs w:val="20"/>
          <w:lang w:val="el-GR"/>
        </w:rPr>
      </w:pPr>
    </w:p>
    <w:p w:rsidR="006D736C" w:rsidRPr="00392F4C" w:rsidRDefault="004A0C44" w:rsidP="004A0C44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Εξωτερική Ανάλυση</w:t>
      </w:r>
    </w:p>
    <w:p w:rsidR="006D736C" w:rsidRPr="00392F4C" w:rsidRDefault="006D736C" w:rsidP="006D736C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Ανάλυση Καταναλωτή</w:t>
      </w:r>
    </w:p>
    <w:p w:rsidR="006D736C" w:rsidRPr="00392F4C" w:rsidRDefault="006D736C" w:rsidP="006D736C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Ανάλυση Ανταγωνισμού</w:t>
      </w:r>
    </w:p>
    <w:p w:rsidR="006D736C" w:rsidRPr="00392F4C" w:rsidRDefault="004A0C44" w:rsidP="006D736C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Ανάλυση Αγοράς</w:t>
      </w:r>
    </w:p>
    <w:p w:rsidR="006D736C" w:rsidRPr="00392F4C" w:rsidRDefault="006D736C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Μέγεθος αγοράς</w:t>
      </w:r>
    </w:p>
    <w:p w:rsidR="006D736C" w:rsidRPr="00392F4C" w:rsidRDefault="004A0C44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Ορίζοντες Ανάπτυξης (</w:t>
      </w:r>
      <w:r w:rsidRPr="00392F4C">
        <w:rPr>
          <w:rFonts w:ascii="Arial" w:hAnsi="Arial" w:cs="Arial"/>
          <w:color w:val="333333"/>
          <w:sz w:val="20"/>
          <w:szCs w:val="20"/>
        </w:rPr>
        <w:t>growth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prospects</w:t>
      </w:r>
      <w:r w:rsidR="006D736C" w:rsidRPr="00392F4C">
        <w:rPr>
          <w:rFonts w:ascii="Arial" w:hAnsi="Arial" w:cs="Arial"/>
          <w:color w:val="333333"/>
          <w:sz w:val="20"/>
          <w:szCs w:val="20"/>
          <w:lang w:val="el-GR"/>
        </w:rPr>
        <w:t>)</w:t>
      </w:r>
    </w:p>
    <w:p w:rsidR="006D736C" w:rsidRPr="00392F4C" w:rsidRDefault="006D736C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Κερδοφορία αγοράς</w:t>
      </w:r>
    </w:p>
    <w:p w:rsidR="006D736C" w:rsidRPr="00392F4C" w:rsidRDefault="004A0C44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Διάρθρωση κόστους (</w:t>
      </w:r>
      <w:r w:rsidRPr="00392F4C">
        <w:rPr>
          <w:rFonts w:ascii="Arial" w:hAnsi="Arial" w:cs="Arial"/>
          <w:color w:val="333333"/>
          <w:sz w:val="20"/>
          <w:szCs w:val="20"/>
        </w:rPr>
        <w:t>cost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structure</w:t>
      </w:r>
      <w:r w:rsidR="006D736C" w:rsidRPr="00392F4C">
        <w:rPr>
          <w:rFonts w:ascii="Arial" w:hAnsi="Arial" w:cs="Arial"/>
          <w:color w:val="333333"/>
          <w:sz w:val="20"/>
          <w:szCs w:val="20"/>
          <w:lang w:val="el-GR"/>
        </w:rPr>
        <w:t>)</w:t>
      </w:r>
    </w:p>
    <w:p w:rsidR="006D736C" w:rsidRPr="00392F4C" w:rsidRDefault="004A0C44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Κανάλια Διανομής (</w:t>
      </w:r>
      <w:r w:rsidRPr="00392F4C">
        <w:rPr>
          <w:rFonts w:ascii="Arial" w:hAnsi="Arial" w:cs="Arial"/>
          <w:color w:val="333333"/>
          <w:sz w:val="20"/>
          <w:szCs w:val="20"/>
        </w:rPr>
        <w:t>Distribution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Channels</w:t>
      </w:r>
      <w:r w:rsidR="006D736C" w:rsidRPr="00392F4C">
        <w:rPr>
          <w:rFonts w:ascii="Arial" w:hAnsi="Arial" w:cs="Arial"/>
          <w:color w:val="333333"/>
          <w:sz w:val="20"/>
          <w:szCs w:val="20"/>
          <w:lang w:val="el-GR"/>
        </w:rPr>
        <w:t>)</w:t>
      </w:r>
    </w:p>
    <w:p w:rsidR="006D736C" w:rsidRPr="00392F4C" w:rsidRDefault="006D736C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Τάσεις</w:t>
      </w:r>
    </w:p>
    <w:p w:rsidR="006D736C" w:rsidRPr="00392F4C" w:rsidRDefault="004A0C44" w:rsidP="006D736C">
      <w:pPr>
        <w:pStyle w:val="ListParagraph"/>
        <w:numPr>
          <w:ilvl w:val="0"/>
          <w:numId w:val="5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Παράγοντες επιτυχίας (</w:t>
      </w:r>
      <w:r w:rsidRPr="00392F4C">
        <w:rPr>
          <w:rFonts w:ascii="Arial" w:hAnsi="Arial" w:cs="Arial"/>
          <w:color w:val="333333"/>
          <w:sz w:val="20"/>
          <w:szCs w:val="20"/>
        </w:rPr>
        <w:t>key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success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factors</w:t>
      </w:r>
      <w:r w:rsidR="006D736C" w:rsidRPr="00392F4C">
        <w:rPr>
          <w:rFonts w:ascii="Arial" w:hAnsi="Arial" w:cs="Arial"/>
          <w:color w:val="333333"/>
          <w:sz w:val="20"/>
          <w:szCs w:val="20"/>
          <w:lang w:val="el-GR"/>
        </w:rPr>
        <w:t>)</w:t>
      </w:r>
    </w:p>
    <w:p w:rsidR="006D736C" w:rsidRPr="00392F4C" w:rsidRDefault="004A0C44" w:rsidP="006D736C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Ανάλυση Περιβάλλοντος</w:t>
      </w:r>
    </w:p>
    <w:p w:rsidR="006D736C" w:rsidRPr="00392F4C" w:rsidRDefault="006D736C" w:rsidP="006D736C">
      <w:pPr>
        <w:pStyle w:val="ListParagraph"/>
        <w:numPr>
          <w:ilvl w:val="0"/>
          <w:numId w:val="6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Τεχνολογία</w:t>
      </w:r>
    </w:p>
    <w:p w:rsidR="006D736C" w:rsidRPr="00392F4C" w:rsidRDefault="006D736C" w:rsidP="006D736C">
      <w:pPr>
        <w:pStyle w:val="ListParagraph"/>
        <w:numPr>
          <w:ilvl w:val="0"/>
          <w:numId w:val="6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Κράτος</w:t>
      </w:r>
    </w:p>
    <w:p w:rsidR="006D736C" w:rsidRPr="00392F4C" w:rsidRDefault="006D736C" w:rsidP="006D736C">
      <w:pPr>
        <w:pStyle w:val="ListParagraph"/>
        <w:numPr>
          <w:ilvl w:val="0"/>
          <w:numId w:val="6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Οικονομία</w:t>
      </w:r>
    </w:p>
    <w:p w:rsidR="006D736C" w:rsidRPr="00392F4C" w:rsidRDefault="006D736C" w:rsidP="006D736C">
      <w:pPr>
        <w:pStyle w:val="ListParagraph"/>
        <w:numPr>
          <w:ilvl w:val="0"/>
          <w:numId w:val="6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Κουλτούρα-Πολιτισμός</w:t>
      </w:r>
    </w:p>
    <w:p w:rsidR="004A0C44" w:rsidRPr="00392F4C" w:rsidRDefault="004A0C44" w:rsidP="006D736C">
      <w:pPr>
        <w:pStyle w:val="ListParagraph"/>
        <w:numPr>
          <w:ilvl w:val="0"/>
          <w:numId w:val="6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Δημογραφικά στοιχεία</w:t>
      </w:r>
    </w:p>
    <w:p w:rsidR="004A0C44" w:rsidRPr="00392F4C" w:rsidRDefault="004A0C44" w:rsidP="004A0C44">
      <w:pPr>
        <w:pStyle w:val="ListParagraph"/>
        <w:rPr>
          <w:rFonts w:ascii="Arial" w:hAnsi="Arial" w:cs="Arial"/>
          <w:color w:val="333333"/>
          <w:sz w:val="20"/>
          <w:szCs w:val="20"/>
          <w:lang w:val="el-GR"/>
        </w:rPr>
      </w:pPr>
    </w:p>
    <w:p w:rsidR="00D4363A" w:rsidRPr="00392F4C" w:rsidRDefault="004A0C44" w:rsidP="004A0C44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Επιλογή, προσδιο</w:t>
      </w:r>
      <w:r w:rsidR="00D4363A" w:rsidRPr="00392F4C">
        <w:rPr>
          <w:rFonts w:ascii="Arial" w:hAnsi="Arial" w:cs="Arial"/>
          <w:color w:val="333333"/>
          <w:sz w:val="20"/>
          <w:szCs w:val="20"/>
          <w:lang w:val="el-GR"/>
        </w:rPr>
        <w:t>ρισμός και υλοποίηση στρατηγική</w:t>
      </w:r>
    </w:p>
    <w:p w:rsidR="00D4363A" w:rsidRPr="00392F4C" w:rsidRDefault="00D4363A" w:rsidP="00D4363A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Στρατηγική Προϊόντων</w:t>
      </w:r>
    </w:p>
    <w:p w:rsidR="00D4363A" w:rsidRPr="00392F4C" w:rsidRDefault="004A0C44" w:rsidP="00D4363A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Πλάνο </w:t>
      </w:r>
      <w:r w:rsidRPr="00392F4C">
        <w:rPr>
          <w:rFonts w:ascii="Arial" w:hAnsi="Arial" w:cs="Arial"/>
          <w:color w:val="333333"/>
          <w:sz w:val="20"/>
          <w:szCs w:val="20"/>
        </w:rPr>
        <w:t>Marketing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Συμπεριφορά καταναλωτών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Προϊόν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Τιμή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Διανομή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Προώθηση</w:t>
      </w:r>
    </w:p>
    <w:p w:rsidR="00D4363A" w:rsidRPr="00392F4C" w:rsidRDefault="00D4363A" w:rsidP="00D4363A">
      <w:pPr>
        <w:pStyle w:val="ListParagraph"/>
        <w:numPr>
          <w:ilvl w:val="0"/>
          <w:numId w:val="7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Σύνοψη</w:t>
      </w:r>
    </w:p>
    <w:p w:rsidR="00D4363A" w:rsidRPr="00392F4C" w:rsidRDefault="00D4363A" w:rsidP="00D4363A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Πωλήσεις</w:t>
      </w:r>
    </w:p>
    <w:p w:rsidR="004A0C44" w:rsidRPr="00392F4C" w:rsidRDefault="004A0C44" w:rsidP="00D4363A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Διοικητικό πλάνο </w:t>
      </w:r>
    </w:p>
    <w:p w:rsidR="004A0C44" w:rsidRPr="00392F4C" w:rsidRDefault="004A0C44" w:rsidP="004A0C44">
      <w:pPr>
        <w:pStyle w:val="ListParagraph"/>
        <w:rPr>
          <w:rFonts w:ascii="Arial" w:hAnsi="Arial" w:cs="Arial"/>
          <w:color w:val="333333"/>
          <w:sz w:val="20"/>
          <w:szCs w:val="20"/>
          <w:lang w:val="el-GR"/>
        </w:rPr>
      </w:pPr>
    </w:p>
    <w:p w:rsidR="00392F4C" w:rsidRPr="00392F4C" w:rsidRDefault="004A0C44" w:rsidP="004A0C44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Οικονομικό Πλάνο</w:t>
      </w:r>
    </w:p>
    <w:p w:rsidR="00392F4C" w:rsidRPr="00392F4C" w:rsidRDefault="00392F4C" w:rsidP="00392F4C">
      <w:pPr>
        <w:pStyle w:val="ListParagraph"/>
        <w:numPr>
          <w:ilvl w:val="0"/>
          <w:numId w:val="8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Ισολογισμός</w:t>
      </w:r>
    </w:p>
    <w:p w:rsidR="00392F4C" w:rsidRPr="00392F4C" w:rsidRDefault="004A0C44" w:rsidP="00392F4C">
      <w:pPr>
        <w:pStyle w:val="ListParagraph"/>
        <w:numPr>
          <w:ilvl w:val="0"/>
          <w:numId w:val="8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</w:rPr>
        <w:t> </w:t>
      </w:r>
      <w:r w:rsidR="00392F4C"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Ανάλυση </w:t>
      </w:r>
      <w:proofErr w:type="spellStart"/>
      <w:r w:rsidR="00392F4C" w:rsidRPr="00392F4C">
        <w:rPr>
          <w:rFonts w:ascii="Arial" w:hAnsi="Arial" w:cs="Arial"/>
          <w:color w:val="333333"/>
          <w:sz w:val="20"/>
          <w:szCs w:val="20"/>
          <w:lang w:val="el-GR"/>
        </w:rPr>
        <w:t>Χρηματοροών</w:t>
      </w:r>
      <w:proofErr w:type="spellEnd"/>
    </w:p>
    <w:p w:rsidR="00392F4C" w:rsidRPr="00392F4C" w:rsidRDefault="00392F4C" w:rsidP="00392F4C">
      <w:pPr>
        <w:pStyle w:val="ListParagraph"/>
        <w:numPr>
          <w:ilvl w:val="0"/>
          <w:numId w:val="8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  <w:lang w:val="el-GR"/>
        </w:rPr>
        <w:t>Κατάσταση Αποτελεσμάτων χρήσης</w:t>
      </w:r>
    </w:p>
    <w:p w:rsidR="00785C54" w:rsidRPr="00392F4C" w:rsidRDefault="004A0C44" w:rsidP="00392F4C">
      <w:pPr>
        <w:pStyle w:val="ListParagraph"/>
        <w:numPr>
          <w:ilvl w:val="0"/>
          <w:numId w:val="8"/>
        </w:numPr>
        <w:rPr>
          <w:sz w:val="20"/>
          <w:szCs w:val="20"/>
          <w:lang w:val="el-GR"/>
        </w:rPr>
      </w:pPr>
      <w:r w:rsidRPr="00392F4C">
        <w:rPr>
          <w:rFonts w:ascii="Arial" w:hAnsi="Arial" w:cs="Arial"/>
          <w:color w:val="333333"/>
          <w:sz w:val="20"/>
          <w:szCs w:val="20"/>
        </w:rPr>
        <w:t>Break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>-</w:t>
      </w:r>
      <w:r w:rsidRPr="00392F4C">
        <w:rPr>
          <w:rFonts w:ascii="Arial" w:hAnsi="Arial" w:cs="Arial"/>
          <w:color w:val="333333"/>
          <w:sz w:val="20"/>
          <w:szCs w:val="20"/>
        </w:rPr>
        <w:t>even</w:t>
      </w:r>
      <w:r w:rsidRPr="00392F4C">
        <w:rPr>
          <w:rFonts w:ascii="Arial" w:hAnsi="Arial" w:cs="Arial"/>
          <w:color w:val="333333"/>
          <w:sz w:val="20"/>
          <w:szCs w:val="20"/>
          <w:lang w:val="el-GR"/>
        </w:rPr>
        <w:t xml:space="preserve"> </w:t>
      </w:r>
      <w:r w:rsidRPr="00392F4C">
        <w:rPr>
          <w:rFonts w:ascii="Arial" w:hAnsi="Arial" w:cs="Arial"/>
          <w:color w:val="333333"/>
          <w:sz w:val="20"/>
          <w:szCs w:val="20"/>
        </w:rPr>
        <w:t>Analysis</w:t>
      </w:r>
    </w:p>
    <w:sectPr w:rsidR="00785C54" w:rsidRPr="00392F4C" w:rsidSect="00785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80B"/>
    <w:multiLevelType w:val="hybridMultilevel"/>
    <w:tmpl w:val="27F89F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D30BE"/>
    <w:multiLevelType w:val="hybridMultilevel"/>
    <w:tmpl w:val="304641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43393"/>
    <w:multiLevelType w:val="hybridMultilevel"/>
    <w:tmpl w:val="7A5C8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197CC2"/>
    <w:multiLevelType w:val="hybridMultilevel"/>
    <w:tmpl w:val="E83A7A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E4B5C"/>
    <w:multiLevelType w:val="hybridMultilevel"/>
    <w:tmpl w:val="C790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D5734"/>
    <w:multiLevelType w:val="hybridMultilevel"/>
    <w:tmpl w:val="744C235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AA619E"/>
    <w:multiLevelType w:val="hybridMultilevel"/>
    <w:tmpl w:val="731EB1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CA6988"/>
    <w:multiLevelType w:val="hybridMultilevel"/>
    <w:tmpl w:val="C052C2A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C44"/>
    <w:rsid w:val="00392F4C"/>
    <w:rsid w:val="004A0C44"/>
    <w:rsid w:val="006D736C"/>
    <w:rsid w:val="00785C54"/>
    <w:rsid w:val="008E561F"/>
    <w:rsid w:val="00D4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C44"/>
    <w:rPr>
      <w:b/>
      <w:bCs/>
      <w:strike w:val="0"/>
      <w:dstrike w:val="0"/>
      <w:color w:val="33338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A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2011-06-10T14:40:00Z</dcterms:created>
  <dcterms:modified xsi:type="dcterms:W3CDTF">2011-06-10T14:55:00Z</dcterms:modified>
</cp:coreProperties>
</file>